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67"/>
        <w:gridCol w:w="1097"/>
        <w:gridCol w:w="720"/>
        <w:gridCol w:w="1119"/>
        <w:gridCol w:w="253"/>
        <w:gridCol w:w="866"/>
        <w:gridCol w:w="839"/>
        <w:gridCol w:w="280"/>
        <w:gridCol w:w="279"/>
        <w:gridCol w:w="420"/>
        <w:gridCol w:w="139"/>
        <w:gridCol w:w="700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第四届承德市旅游产业发展大会项目支出绩效自评表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（2020年度）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第四届承德市旅游产业发展大会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承德市旅游和文化广电局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促进旅游业和其它产业融合发展，不断提升优化“旅游+”和“+旅游”产业质量，助推承德旅游转型升级，绿色发展。</w:t>
            </w:r>
          </w:p>
        </w:tc>
        <w:tc>
          <w:tcPr>
            <w:tcW w:w="33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受2020年新冠肺炎疫情影响，为避免大规模人员聚集，经市委市政府研究决定，延期举办承德市第四届旅游产业发展大会。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与绩效目标申报表一致,</w:t>
            </w: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 xml:space="preserve"> 旅游官方微博粉丝增长量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30%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 </w:t>
            </w:r>
          </w:p>
        </w:tc>
        <w:tc>
          <w:tcPr>
            <w:tcW w:w="14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组织媒体进行相关访问次数</w:t>
            </w:r>
          </w:p>
        </w:tc>
        <w:tc>
          <w:tcPr>
            <w:tcW w:w="8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旅发大会实施质量达标率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旅发大会按时完成率；旅游收入增长率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hAnsi="Arial Unicode MS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旅发大会项目成本控制情况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≤12次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带动社会资金投资比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社会影响力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 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不涉及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 Unicode MS" w:hAnsi="Arial Unicode MS" w:cs="宋体"/>
                <w:color w:val="000000"/>
                <w:kern w:val="0"/>
                <w:sz w:val="16"/>
                <w:szCs w:val="16"/>
              </w:rPr>
              <w:t>群众满意度（数量总占比）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DF7B84"/>
    <w:rsid w:val="00017178"/>
    <w:rsid w:val="00494088"/>
    <w:rsid w:val="00567F51"/>
    <w:rsid w:val="005B3210"/>
    <w:rsid w:val="005F60C8"/>
    <w:rsid w:val="00723B72"/>
    <w:rsid w:val="007566E3"/>
    <w:rsid w:val="007703CC"/>
    <w:rsid w:val="007B2DB3"/>
    <w:rsid w:val="007D570D"/>
    <w:rsid w:val="0081077D"/>
    <w:rsid w:val="009A53FA"/>
    <w:rsid w:val="00A12F56"/>
    <w:rsid w:val="00A202A7"/>
    <w:rsid w:val="00A2608F"/>
    <w:rsid w:val="00A5768C"/>
    <w:rsid w:val="00A76A47"/>
    <w:rsid w:val="00AB4663"/>
    <w:rsid w:val="00B11186"/>
    <w:rsid w:val="00B310B7"/>
    <w:rsid w:val="00B66F3A"/>
    <w:rsid w:val="00BA7756"/>
    <w:rsid w:val="00BF0DFE"/>
    <w:rsid w:val="00C01B00"/>
    <w:rsid w:val="00C06505"/>
    <w:rsid w:val="00D40B67"/>
    <w:rsid w:val="00D547E2"/>
    <w:rsid w:val="00D664DB"/>
    <w:rsid w:val="00DB407C"/>
    <w:rsid w:val="00E2719E"/>
    <w:rsid w:val="00EC2E9B"/>
    <w:rsid w:val="00F22F5E"/>
    <w:rsid w:val="00F85FDD"/>
    <w:rsid w:val="00F955FC"/>
    <w:rsid w:val="00FA3DAD"/>
    <w:rsid w:val="2CDF202B"/>
    <w:rsid w:val="339523BB"/>
    <w:rsid w:val="39193F14"/>
    <w:rsid w:val="3A91625E"/>
    <w:rsid w:val="3BDF7B84"/>
    <w:rsid w:val="41D6486F"/>
    <w:rsid w:val="500E2E70"/>
    <w:rsid w:val="560477AC"/>
    <w:rsid w:val="5AC0299B"/>
    <w:rsid w:val="67C44198"/>
    <w:rsid w:val="6D4F0015"/>
    <w:rsid w:val="6FA77794"/>
    <w:rsid w:val="724F0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HFJS</Company>
  <Pages>1</Pages>
  <Words>117</Words>
  <Characters>670</Characters>
  <Lines>5</Lines>
  <Paragraphs>1</Paragraphs>
  <TotalTime>1</TotalTime>
  <ScaleCrop>false</ScaleCrop>
  <LinksUpToDate>false</LinksUpToDate>
  <CharactersWithSpaces>786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2021-01-11T08:36:00Z</dcterms:created>
  <dc:creator>x。z</dc:creator>
  <cp:lastModifiedBy>Miss Yue_☄</cp:lastModifiedBy>
  <cp:lastPrinted>2021-05-28T02:09:44Z</cp:lastPrinted>
  <dcterms:modified xsi:type="dcterms:W3CDTF">2021-05-28T02:09:58Z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E6BDA420498F48BEB3D066BBB27DA930</vt:lpwstr>
  </property>
</Properties>
</file>